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C3" w:rsidRDefault="00E412C3" w:rsidP="00E412C3">
      <w:pPr>
        <w:tabs>
          <w:tab w:val="left" w:pos="709"/>
        </w:tabs>
        <w:ind w:firstLine="709"/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Про стан роботи зі зверненнями громадян у виконавчому комітет</w:t>
      </w:r>
      <w:r>
        <w:rPr>
          <w:rFonts w:eastAsia="Times New Roman"/>
          <w:b/>
          <w:sz w:val="28"/>
          <w:szCs w:val="28"/>
          <w:lang w:val="uk-UA"/>
        </w:rPr>
        <w:t>і Лебединської міської ради за 9</w:t>
      </w:r>
      <w:r>
        <w:rPr>
          <w:rFonts w:eastAsia="Times New Roman"/>
          <w:b/>
          <w:sz w:val="28"/>
          <w:szCs w:val="28"/>
          <w:lang w:val="uk-UA"/>
        </w:rPr>
        <w:t xml:space="preserve"> місяців 2020 року</w:t>
      </w:r>
    </w:p>
    <w:p w:rsidR="00E412C3" w:rsidRDefault="00E412C3" w:rsidP="00E412C3">
      <w:pPr>
        <w:tabs>
          <w:tab w:val="left" w:pos="709"/>
        </w:tabs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val="uk-UA"/>
        </w:rPr>
      </w:pPr>
    </w:p>
    <w:p w:rsidR="00E412C3" w:rsidRDefault="00E412C3" w:rsidP="00E412C3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За звітний період на розгляд до виконавчого комітету Лебединської міської ради від громадян міста надійшло </w:t>
      </w:r>
      <w:r>
        <w:rPr>
          <w:rFonts w:eastAsia="Times New Roman"/>
          <w:sz w:val="28"/>
          <w:szCs w:val="28"/>
          <w:lang w:val="uk-UA"/>
        </w:rPr>
        <w:t>220</w:t>
      </w:r>
      <w:r>
        <w:rPr>
          <w:rFonts w:eastAsia="Times New Roman"/>
          <w:sz w:val="28"/>
          <w:szCs w:val="28"/>
          <w:lang w:val="uk-UA"/>
        </w:rPr>
        <w:t xml:space="preserve"> звернень. </w:t>
      </w:r>
    </w:p>
    <w:p w:rsidR="00E412C3" w:rsidRDefault="00E412C3" w:rsidP="00E412C3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Кількість колективних звернень – </w:t>
      </w:r>
      <w:r>
        <w:rPr>
          <w:rFonts w:eastAsia="Times New Roman"/>
          <w:sz w:val="28"/>
          <w:szCs w:val="28"/>
          <w:lang w:val="uk-UA"/>
        </w:rPr>
        <w:t>1</w:t>
      </w:r>
      <w:r>
        <w:rPr>
          <w:rFonts w:eastAsia="Times New Roman"/>
          <w:sz w:val="28"/>
          <w:szCs w:val="28"/>
          <w:lang w:val="uk-UA"/>
        </w:rPr>
        <w:t xml:space="preserve">9, повторних звернень не надходило. </w:t>
      </w:r>
    </w:p>
    <w:p w:rsidR="00E412C3" w:rsidRDefault="00E412C3" w:rsidP="00E412C3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Найбільш важливими проблемами, які турбують мешканців міста залишаються питання комунального господарства та  соціального захисту. </w:t>
      </w:r>
    </w:p>
    <w:p w:rsidR="00E412C3" w:rsidRDefault="00E412C3" w:rsidP="00E412C3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Вирішено позитивно 152</w:t>
      </w:r>
      <w:r>
        <w:rPr>
          <w:rFonts w:eastAsia="Times New Roman"/>
          <w:sz w:val="28"/>
          <w:szCs w:val="28"/>
          <w:lang w:val="uk-UA"/>
        </w:rPr>
        <w:t xml:space="preserve"> звернення громадян, надані роз’</w:t>
      </w:r>
      <w:r>
        <w:rPr>
          <w:rFonts w:eastAsia="Times New Roman"/>
          <w:sz w:val="28"/>
          <w:szCs w:val="28"/>
          <w:lang w:val="uk-UA"/>
        </w:rPr>
        <w:t>яснення на 42 звернення</w:t>
      </w:r>
      <w:r>
        <w:rPr>
          <w:rFonts w:eastAsia="Times New Roman"/>
          <w:sz w:val="28"/>
          <w:szCs w:val="28"/>
          <w:lang w:val="uk-UA"/>
        </w:rPr>
        <w:t xml:space="preserve">, </w:t>
      </w:r>
      <w:r>
        <w:rPr>
          <w:rFonts w:eastAsia="Times New Roman"/>
          <w:sz w:val="28"/>
          <w:szCs w:val="28"/>
          <w:lang w:val="uk-UA"/>
        </w:rPr>
        <w:t>26</w:t>
      </w:r>
      <w:r>
        <w:rPr>
          <w:rFonts w:eastAsia="Times New Roman"/>
          <w:sz w:val="28"/>
          <w:szCs w:val="28"/>
          <w:lang w:val="uk-UA"/>
        </w:rPr>
        <w:t xml:space="preserve"> звернень залишаються на контролі.</w:t>
      </w:r>
    </w:p>
    <w:p w:rsidR="00E412C3" w:rsidRDefault="00E412C3" w:rsidP="00E412C3">
      <w:pPr>
        <w:tabs>
          <w:tab w:val="left" w:pos="0"/>
        </w:tabs>
        <w:ind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Від Сумської обласної державної адміністрації надійшло </w:t>
      </w:r>
      <w:r>
        <w:rPr>
          <w:rFonts w:eastAsia="Times New Roman"/>
          <w:sz w:val="28"/>
          <w:szCs w:val="28"/>
          <w:lang w:val="uk-UA"/>
        </w:rPr>
        <w:t>8 звернень</w:t>
      </w:r>
      <w:r>
        <w:rPr>
          <w:rFonts w:eastAsia="Times New Roman"/>
          <w:sz w:val="28"/>
          <w:szCs w:val="28"/>
          <w:lang w:val="uk-UA"/>
        </w:rPr>
        <w:t xml:space="preserve">. </w:t>
      </w:r>
    </w:p>
    <w:p w:rsidR="00E412C3" w:rsidRDefault="00E412C3" w:rsidP="00E412C3">
      <w:pPr>
        <w:ind w:firstLine="708"/>
        <w:jc w:val="both"/>
        <w:rPr>
          <w:rFonts w:eastAsia="Times New Roman" w:cs="Arial"/>
          <w:sz w:val="28"/>
          <w:szCs w:val="28"/>
          <w:lang w:val="uk-UA"/>
        </w:rPr>
      </w:pPr>
      <w:r>
        <w:rPr>
          <w:rFonts w:ascii="PT Sans Narrow" w:eastAsia="Times New Roman" w:hAnsi="PT Sans Narrow" w:cs="Arial"/>
          <w:sz w:val="28"/>
          <w:szCs w:val="28"/>
          <w:lang w:val="uk-UA"/>
        </w:rPr>
        <w:t xml:space="preserve">Від Сумського  обласного контактного центру та Урядової гарячої лінії надійшло </w:t>
      </w:r>
      <w:r>
        <w:rPr>
          <w:rFonts w:ascii="PT Sans Narrow" w:eastAsia="Times New Roman" w:hAnsi="PT Sans Narrow" w:cs="Arial"/>
          <w:sz w:val="28"/>
          <w:szCs w:val="28"/>
          <w:lang w:val="uk-UA"/>
        </w:rPr>
        <w:t>108</w:t>
      </w:r>
      <w:r>
        <w:rPr>
          <w:rFonts w:ascii="PT Sans Narrow" w:eastAsia="Times New Roman" w:hAnsi="PT Sans Narrow" w:cs="Arial"/>
          <w:sz w:val="28"/>
          <w:szCs w:val="28"/>
          <w:lang w:val="uk-UA"/>
        </w:rPr>
        <w:t xml:space="preserve"> звернень. </w:t>
      </w:r>
      <w:r>
        <w:rPr>
          <w:rFonts w:eastAsia="Times New Roman" w:cs="Arial"/>
          <w:sz w:val="28"/>
          <w:szCs w:val="28"/>
          <w:lang w:val="uk-UA"/>
        </w:rPr>
        <w:t xml:space="preserve">Питому вагу склали звернення щодо нарахування та </w:t>
      </w:r>
      <w:r>
        <w:rPr>
          <w:rFonts w:eastAsia="Times New Roman"/>
          <w:sz w:val="28"/>
          <w:szCs w:val="28"/>
          <w:lang w:val="uk-UA"/>
        </w:rPr>
        <w:t>виплати житлової субсидії та грошової державної соціальної допомоги.</w:t>
      </w:r>
    </w:p>
    <w:p w:rsidR="00E412C3" w:rsidRDefault="00E412C3" w:rsidP="00E412C3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У зверненнях порушено </w:t>
      </w:r>
      <w:r>
        <w:rPr>
          <w:rFonts w:eastAsia="Times New Roman"/>
          <w:sz w:val="28"/>
          <w:szCs w:val="28"/>
          <w:lang w:val="uk-UA"/>
        </w:rPr>
        <w:t>225</w:t>
      </w:r>
      <w:r>
        <w:rPr>
          <w:rFonts w:eastAsia="Times New Roman"/>
          <w:sz w:val="28"/>
          <w:szCs w:val="28"/>
          <w:lang w:val="uk-UA"/>
        </w:rPr>
        <w:t xml:space="preserve"> питань. Із загальної кількості звернень, що надійшли ,більшість складають заяви щодо соціального захисту,), житлово-комунального господарства, земельних відносин. </w:t>
      </w:r>
    </w:p>
    <w:p w:rsidR="00E412C3" w:rsidRDefault="00E412C3" w:rsidP="00E412C3">
      <w:pPr>
        <w:ind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На офіційному </w:t>
      </w:r>
      <w:r>
        <w:rPr>
          <w:rFonts w:eastAsia="Times New Roman"/>
          <w:color w:val="000000"/>
          <w:sz w:val="28"/>
          <w:szCs w:val="28"/>
          <w:lang w:val="uk-UA"/>
        </w:rPr>
        <w:t>веб-сайті міста Лебедина</w:t>
      </w:r>
      <w:r>
        <w:rPr>
          <w:rFonts w:eastAsia="Times New Roman"/>
          <w:sz w:val="28"/>
          <w:szCs w:val="28"/>
          <w:lang w:val="uk-UA"/>
        </w:rPr>
        <w:t xml:space="preserve"> працює розділ «Електронні звернення». У звітному періоді надійшло 2 звернення.</w:t>
      </w:r>
    </w:p>
    <w:p w:rsidR="00E412C3" w:rsidRDefault="00521A1E" w:rsidP="00E412C3">
      <w:pPr>
        <w:tabs>
          <w:tab w:val="left" w:pos="72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01.010</w:t>
      </w:r>
      <w:r w:rsidR="00E412C3">
        <w:rPr>
          <w:sz w:val="28"/>
          <w:szCs w:val="28"/>
          <w:lang w:val="uk-UA"/>
        </w:rPr>
        <w:t>.2020 до виконавчого комітету Лебединської місь</w:t>
      </w:r>
      <w:r>
        <w:rPr>
          <w:sz w:val="28"/>
          <w:szCs w:val="28"/>
          <w:lang w:val="uk-UA"/>
        </w:rPr>
        <w:t>кої ради надійшло три петиції, 3 з них не були підтримані</w:t>
      </w:r>
      <w:r w:rsidR="00E412C3">
        <w:rPr>
          <w:sz w:val="28"/>
          <w:szCs w:val="28"/>
          <w:lang w:val="uk-UA"/>
        </w:rPr>
        <w:t xml:space="preserve"> і розглядалася як звернення відповідно до закону Ук</w:t>
      </w:r>
      <w:r>
        <w:rPr>
          <w:sz w:val="28"/>
          <w:szCs w:val="28"/>
          <w:lang w:val="uk-UA"/>
        </w:rPr>
        <w:t>раїни «Про звернення громадян».</w:t>
      </w:r>
    </w:p>
    <w:p w:rsidR="00E412C3" w:rsidRDefault="00E412C3" w:rsidP="00E412C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апаратних нарадах при міському голові, згідно з планом роботи апаратних нарад, заслухано звіти про роботу зі зверненнями громадян керівників управлінь і відділів: </w:t>
      </w:r>
      <w:r>
        <w:rPr>
          <w:bCs/>
          <w:sz w:val="28"/>
          <w:szCs w:val="28"/>
          <w:lang w:val="uk-UA"/>
        </w:rPr>
        <w:t xml:space="preserve">січень </w:t>
      </w:r>
      <w:r>
        <w:rPr>
          <w:sz w:val="28"/>
          <w:szCs w:val="28"/>
          <w:lang w:val="uk-UA"/>
        </w:rPr>
        <w:t>– комунальне підприємство «Комбінат благоустрою виконавчого комітету Лебединської міської ради», лютий – відділ освіти виконавчого комітету Лебединської міської ради. За результатами розгляду надані відповідні доручення.</w:t>
      </w:r>
    </w:p>
    <w:p w:rsidR="00E412C3" w:rsidRDefault="00E412C3" w:rsidP="00E412C3">
      <w:pPr>
        <w:tabs>
          <w:tab w:val="left" w:pos="597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Проведено дві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перевірки стану виконання підпорядкованими відділами та управліннями Закону України «Про звернення громадян», Указу Президента України від 7 лютого 2008 року № 109/2008, інших нормативно-правових актів щодо роботи із зверненнями громадян.</w:t>
      </w:r>
      <w:r>
        <w:rPr>
          <w:rFonts w:eastAsia="Times New Roman"/>
          <w:sz w:val="28"/>
          <w:szCs w:val="28"/>
          <w:lang w:val="uk-UA"/>
        </w:rPr>
        <w:t xml:space="preserve"> У ході перевірок надана методична та практична допомога. </w:t>
      </w:r>
    </w:p>
    <w:p w:rsidR="00E412C3" w:rsidRDefault="00E412C3" w:rsidP="00E412C3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На «гарячу лінію» (3-95-62; 2-30-12) до керівництва Лебединської міської ради зателефонувало </w:t>
      </w:r>
      <w:r w:rsidR="00521A1E">
        <w:rPr>
          <w:rFonts w:eastAsia="Times New Roman"/>
          <w:sz w:val="28"/>
          <w:szCs w:val="28"/>
          <w:lang w:val="uk-UA"/>
        </w:rPr>
        <w:t>25</w:t>
      </w:r>
      <w:r>
        <w:rPr>
          <w:rFonts w:eastAsia="Times New Roman"/>
          <w:sz w:val="28"/>
          <w:szCs w:val="28"/>
          <w:lang w:val="uk-UA"/>
        </w:rPr>
        <w:t xml:space="preserve"> громадян, переважно з питань житлово-комунального господарства. </w:t>
      </w:r>
    </w:p>
    <w:p w:rsidR="00E412C3" w:rsidRDefault="00E412C3" w:rsidP="00E412C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proofErr w:type="spellStart"/>
      <w:r>
        <w:rPr>
          <w:color w:val="000000"/>
          <w:sz w:val="28"/>
          <w:szCs w:val="28"/>
        </w:rPr>
        <w:t>юридичною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 консультативного пункту</w:t>
      </w:r>
      <w:proofErr w:type="gram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звітному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періоді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звернулося</w:t>
      </w:r>
      <w:proofErr w:type="spellEnd"/>
      <w:r>
        <w:rPr>
          <w:color w:val="000000"/>
          <w:sz w:val="28"/>
          <w:szCs w:val="28"/>
        </w:rPr>
        <w:t xml:space="preserve"> </w:t>
      </w:r>
      <w:r w:rsidR="00521A1E">
        <w:rPr>
          <w:sz w:val="28"/>
          <w:szCs w:val="28"/>
          <w:lang w:val="uk-UA"/>
        </w:rPr>
        <w:t>5</w:t>
      </w:r>
      <w:r w:rsidR="00521A1E">
        <w:rPr>
          <w:color w:val="000000"/>
          <w:sz w:val="28"/>
          <w:szCs w:val="28"/>
          <w:lang w:val="uk-UA"/>
        </w:rPr>
        <w:t xml:space="preserve"> чоловік</w:t>
      </w:r>
      <w:bookmarkStart w:id="0" w:name="_GoBack"/>
      <w:bookmarkEnd w:id="0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обґрунтовані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роз’яснення</w:t>
      </w:r>
      <w:proofErr w:type="spellEnd"/>
      <w:r>
        <w:rPr>
          <w:sz w:val="28"/>
          <w:szCs w:val="28"/>
        </w:rPr>
        <w:t>.</w:t>
      </w:r>
    </w:p>
    <w:p w:rsidR="00E412C3" w:rsidRDefault="00E412C3" w:rsidP="00E412C3"/>
    <w:p w:rsidR="006A69C5" w:rsidRDefault="006A69C5"/>
    <w:sectPr w:rsidR="006A69C5" w:rsidSect="003F39F4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BF"/>
    <w:rsid w:val="000456BF"/>
    <w:rsid w:val="003F39F4"/>
    <w:rsid w:val="00521A1E"/>
    <w:rsid w:val="006A69C5"/>
    <w:rsid w:val="00E4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375B"/>
  <w15:chartTrackingRefBased/>
  <w15:docId w15:val="{88DC3431-FD1A-4F44-A0F0-00AAD07E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2020-11-04T08:19:00Z</dcterms:created>
  <dcterms:modified xsi:type="dcterms:W3CDTF">2020-11-04T08:43:00Z</dcterms:modified>
</cp:coreProperties>
</file>